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90" w:rsidRPr="00A01BB7" w:rsidRDefault="00A01BB7" w:rsidP="00A01BB7">
      <w:pPr>
        <w:jc w:val="center"/>
        <w:rPr>
          <w:rFonts w:ascii="Times New Roman" w:hAnsi="Times New Roman" w:cs="Times New Roman"/>
          <w:b/>
          <w:sz w:val="26"/>
          <w:szCs w:val="26"/>
        </w:rPr>
      </w:pPr>
      <w:bookmarkStart w:id="0" w:name="_GoBack"/>
      <w:bookmarkEnd w:id="0"/>
      <w:r w:rsidRPr="00A01BB7">
        <w:rPr>
          <w:rFonts w:ascii="Times New Roman" w:hAnsi="Times New Roman" w:cs="Times New Roman"/>
          <w:b/>
          <w:sz w:val="26"/>
          <w:szCs w:val="26"/>
        </w:rPr>
        <w:t>ĐÁP ÁN SINH 11 NGÀY 24/11/2018</w:t>
      </w:r>
    </w:p>
    <w:tbl>
      <w:tblPr>
        <w:tblStyle w:val="TableGrid"/>
        <w:tblW w:w="0" w:type="auto"/>
        <w:tblLook w:val="04A0" w:firstRow="1" w:lastRow="0" w:firstColumn="1" w:lastColumn="0" w:noHBand="0" w:noVBand="1"/>
      </w:tblPr>
      <w:tblGrid>
        <w:gridCol w:w="1242"/>
        <w:gridCol w:w="7797"/>
        <w:gridCol w:w="850"/>
      </w:tblGrid>
      <w:tr w:rsidR="00A01BB7" w:rsidRPr="00761957" w:rsidTr="00A01BB7">
        <w:tc>
          <w:tcPr>
            <w:tcW w:w="1242" w:type="dxa"/>
          </w:tcPr>
          <w:p w:rsidR="00A01BB7" w:rsidRPr="00761957" w:rsidRDefault="00A01BB7" w:rsidP="00761957">
            <w:pPr>
              <w:rPr>
                <w:rFonts w:ascii="Times New Roman" w:hAnsi="Times New Roman" w:cs="Times New Roman"/>
                <w:sz w:val="26"/>
                <w:szCs w:val="26"/>
              </w:rPr>
            </w:pPr>
            <w:r w:rsidRPr="00761957">
              <w:rPr>
                <w:rFonts w:ascii="Times New Roman" w:hAnsi="Times New Roman" w:cs="Times New Roman"/>
                <w:sz w:val="26"/>
                <w:szCs w:val="26"/>
              </w:rPr>
              <w:t>Câu hỏi</w:t>
            </w:r>
          </w:p>
        </w:tc>
        <w:tc>
          <w:tcPr>
            <w:tcW w:w="7797" w:type="dxa"/>
          </w:tcPr>
          <w:p w:rsidR="00A01BB7" w:rsidRPr="00761957" w:rsidRDefault="00A01BB7" w:rsidP="00761957">
            <w:pPr>
              <w:rPr>
                <w:rFonts w:ascii="Times New Roman" w:hAnsi="Times New Roman" w:cs="Times New Roman"/>
                <w:sz w:val="26"/>
                <w:szCs w:val="26"/>
              </w:rPr>
            </w:pPr>
            <w:r w:rsidRPr="00761957">
              <w:rPr>
                <w:rFonts w:ascii="Times New Roman" w:hAnsi="Times New Roman" w:cs="Times New Roman"/>
                <w:sz w:val="26"/>
                <w:szCs w:val="26"/>
              </w:rPr>
              <w:t>Đáp án</w:t>
            </w:r>
          </w:p>
        </w:tc>
        <w:tc>
          <w:tcPr>
            <w:tcW w:w="850" w:type="dxa"/>
          </w:tcPr>
          <w:p w:rsidR="00A01BB7" w:rsidRPr="00761957" w:rsidRDefault="00A01BB7" w:rsidP="00A01BB7">
            <w:pPr>
              <w:rPr>
                <w:rFonts w:ascii="Times New Roman" w:hAnsi="Times New Roman" w:cs="Times New Roman"/>
                <w:sz w:val="26"/>
                <w:szCs w:val="26"/>
              </w:rPr>
            </w:pPr>
            <w:r w:rsidRPr="00761957">
              <w:rPr>
                <w:rFonts w:ascii="Times New Roman" w:hAnsi="Times New Roman" w:cs="Times New Roman"/>
                <w:sz w:val="26"/>
                <w:szCs w:val="26"/>
              </w:rPr>
              <w:t>Điểm</w:t>
            </w:r>
          </w:p>
        </w:tc>
      </w:tr>
      <w:tr w:rsidR="00A01BB7" w:rsidRPr="00761957" w:rsidTr="00A01BB7">
        <w:tc>
          <w:tcPr>
            <w:tcW w:w="1242" w:type="dxa"/>
          </w:tcPr>
          <w:p w:rsidR="00A01BB7" w:rsidRPr="00761957" w:rsidRDefault="00A01BB7" w:rsidP="00761957">
            <w:pPr>
              <w:rPr>
                <w:rFonts w:ascii="Times New Roman" w:hAnsi="Times New Roman" w:cs="Times New Roman"/>
                <w:sz w:val="26"/>
                <w:szCs w:val="26"/>
              </w:rPr>
            </w:pPr>
            <w:r>
              <w:rPr>
                <w:rFonts w:ascii="Times New Roman" w:hAnsi="Times New Roman" w:cs="Times New Roman"/>
                <w:b/>
                <w:i/>
                <w:sz w:val="26"/>
                <w:szCs w:val="26"/>
              </w:rPr>
              <w:t>1</w:t>
            </w:r>
          </w:p>
        </w:tc>
        <w:tc>
          <w:tcPr>
            <w:tcW w:w="7797" w:type="dxa"/>
          </w:tcPr>
          <w:p w:rsidR="00A01BB7" w:rsidRPr="00761957" w:rsidRDefault="00A01BB7" w:rsidP="00A01BB7">
            <w:pPr>
              <w:pStyle w:val="ListParagraph"/>
              <w:numPr>
                <w:ilvl w:val="0"/>
                <w:numId w:val="4"/>
              </w:numPr>
              <w:ind w:left="342"/>
              <w:rPr>
                <w:rFonts w:ascii="Times New Roman" w:hAnsi="Times New Roman" w:cs="Times New Roman"/>
                <w:sz w:val="26"/>
                <w:szCs w:val="26"/>
              </w:rPr>
            </w:pPr>
            <w:r w:rsidRPr="00761957">
              <w:rPr>
                <w:rFonts w:ascii="Times New Roman" w:hAnsi="Times New Roman" w:cs="Times New Roman"/>
                <w:sz w:val="26"/>
                <w:szCs w:val="26"/>
              </w:rPr>
              <w:t xml:space="preserve">Cấu tạo của mạch rây: Gồm các tế bào sống và tế bào kèm. </w:t>
            </w:r>
            <w:r>
              <w:rPr>
                <w:rFonts w:ascii="Times New Roman" w:hAnsi="Times New Roman" w:cs="Times New Roman"/>
                <w:sz w:val="26"/>
                <w:szCs w:val="26"/>
              </w:rPr>
              <w:t>/</w:t>
            </w:r>
            <w:r w:rsidRPr="00761957">
              <w:rPr>
                <w:rFonts w:ascii="Times New Roman" w:hAnsi="Times New Roman" w:cs="Times New Roman"/>
                <w:sz w:val="26"/>
                <w:szCs w:val="26"/>
              </w:rPr>
              <w:t>Các ống rây nối đầu với nhau thành ống dài đi từ lá xuống rễ</w:t>
            </w:r>
          </w:p>
          <w:p w:rsidR="00A01BB7" w:rsidRPr="00761957" w:rsidRDefault="00A01BB7" w:rsidP="00A01BB7">
            <w:pPr>
              <w:pStyle w:val="ListParagraph"/>
              <w:numPr>
                <w:ilvl w:val="0"/>
                <w:numId w:val="4"/>
              </w:numPr>
              <w:ind w:left="342"/>
              <w:rPr>
                <w:rFonts w:ascii="Times New Roman" w:hAnsi="Times New Roman" w:cs="Times New Roman"/>
                <w:sz w:val="26"/>
                <w:szCs w:val="26"/>
              </w:rPr>
            </w:pPr>
            <w:r w:rsidRPr="00761957">
              <w:rPr>
                <w:rFonts w:ascii="Times New Roman" w:hAnsi="Times New Roman" w:cs="Times New Roman"/>
                <w:sz w:val="26"/>
                <w:szCs w:val="26"/>
              </w:rPr>
              <w:t xml:space="preserve"> Thành phần của dịch mạch rây: Chủ yếu là saccarôzơ, </w:t>
            </w:r>
            <w:r>
              <w:rPr>
                <w:rFonts w:ascii="Times New Roman" w:hAnsi="Times New Roman" w:cs="Times New Roman"/>
                <w:sz w:val="26"/>
                <w:szCs w:val="26"/>
              </w:rPr>
              <w:t>/</w:t>
            </w:r>
            <w:r w:rsidRPr="00761957">
              <w:rPr>
                <w:rFonts w:ascii="Times New Roman" w:hAnsi="Times New Roman" w:cs="Times New Roman"/>
                <w:sz w:val="26"/>
                <w:szCs w:val="26"/>
              </w:rPr>
              <w:t>axit amin, vitamin, hoocmôn thực vật,</w:t>
            </w:r>
            <w:r>
              <w:rPr>
                <w:rFonts w:ascii="Times New Roman" w:hAnsi="Times New Roman" w:cs="Times New Roman"/>
                <w:sz w:val="26"/>
                <w:szCs w:val="26"/>
              </w:rPr>
              <w:t>/</w:t>
            </w:r>
            <w:r w:rsidRPr="00761957">
              <w:rPr>
                <w:rFonts w:ascii="Times New Roman" w:hAnsi="Times New Roman" w:cs="Times New Roman"/>
                <w:sz w:val="26"/>
                <w:szCs w:val="26"/>
              </w:rPr>
              <w:t xml:space="preserve"> một số hợp chất hữu cơ khác như ATP,</w:t>
            </w:r>
            <w:r>
              <w:rPr>
                <w:rFonts w:ascii="Times New Roman" w:hAnsi="Times New Roman" w:cs="Times New Roman"/>
                <w:sz w:val="26"/>
                <w:szCs w:val="26"/>
              </w:rPr>
              <w:t>/</w:t>
            </w:r>
            <w:r w:rsidRPr="00761957">
              <w:rPr>
                <w:rFonts w:ascii="Times New Roman" w:hAnsi="Times New Roman" w:cs="Times New Roman"/>
                <w:sz w:val="26"/>
                <w:szCs w:val="26"/>
              </w:rPr>
              <w:t>một số ion sử dụng lại như K,..</w:t>
            </w:r>
          </w:p>
          <w:p w:rsidR="00A01BB7" w:rsidRPr="00761957" w:rsidRDefault="00A01BB7" w:rsidP="00A01BB7">
            <w:pPr>
              <w:pStyle w:val="ListParagraph"/>
              <w:numPr>
                <w:ilvl w:val="0"/>
                <w:numId w:val="4"/>
              </w:numPr>
              <w:ind w:left="342"/>
              <w:rPr>
                <w:rFonts w:ascii="Times New Roman" w:hAnsi="Times New Roman" w:cs="Times New Roman"/>
                <w:sz w:val="26"/>
                <w:szCs w:val="26"/>
              </w:rPr>
            </w:pPr>
            <w:r w:rsidRPr="00761957">
              <w:rPr>
                <w:rFonts w:ascii="Times New Roman" w:hAnsi="Times New Roman" w:cs="Times New Roman"/>
                <w:sz w:val="26"/>
                <w:szCs w:val="26"/>
              </w:rPr>
              <w:t xml:space="preserve"> Động</w:t>
            </w:r>
            <w:r w:rsidRPr="00761957">
              <w:rPr>
                <w:rFonts w:ascii="Times New Roman" w:hAnsi="Times New Roman" w:cs="Times New Roman"/>
                <w:b/>
                <w:sz w:val="26"/>
                <w:szCs w:val="26"/>
              </w:rPr>
              <w:t xml:space="preserve"> </w:t>
            </w:r>
            <w:r w:rsidRPr="00761957">
              <w:rPr>
                <w:rFonts w:ascii="Times New Roman" w:hAnsi="Times New Roman" w:cs="Times New Roman"/>
                <w:sz w:val="26"/>
                <w:szCs w:val="26"/>
              </w:rPr>
              <w:t>lực của dòng mạch rây:</w:t>
            </w:r>
            <w:r w:rsidRPr="00761957">
              <w:rPr>
                <w:rFonts w:ascii="Times New Roman" w:hAnsi="Times New Roman" w:cs="Times New Roman"/>
                <w:b/>
                <w:sz w:val="26"/>
                <w:szCs w:val="26"/>
              </w:rPr>
              <w:t xml:space="preserve"> </w:t>
            </w:r>
            <w:r w:rsidRPr="00761957">
              <w:rPr>
                <w:rFonts w:ascii="Times New Roman" w:hAnsi="Times New Roman" w:cs="Times New Roman"/>
                <w:sz w:val="26"/>
                <w:szCs w:val="26"/>
              </w:rPr>
              <w:t>là sự chênh lệch áp suất</w:t>
            </w:r>
            <w:r w:rsidRPr="00761957">
              <w:rPr>
                <w:rFonts w:ascii="Times New Roman" w:hAnsi="Times New Roman" w:cs="Times New Roman"/>
                <w:b/>
                <w:sz w:val="26"/>
                <w:szCs w:val="26"/>
              </w:rPr>
              <w:t xml:space="preserve"> </w:t>
            </w:r>
            <w:r w:rsidRPr="00761957">
              <w:rPr>
                <w:rFonts w:ascii="Times New Roman" w:hAnsi="Times New Roman" w:cs="Times New Roman"/>
                <w:sz w:val="26"/>
                <w:szCs w:val="26"/>
              </w:rPr>
              <w:t xml:space="preserve">thẩm thấu </w:t>
            </w:r>
            <w:r>
              <w:rPr>
                <w:rFonts w:ascii="Times New Roman" w:hAnsi="Times New Roman" w:cs="Times New Roman"/>
                <w:sz w:val="26"/>
                <w:szCs w:val="26"/>
              </w:rPr>
              <w:t>/</w:t>
            </w:r>
            <w:r w:rsidRPr="00761957">
              <w:rPr>
                <w:rFonts w:ascii="Times New Roman" w:hAnsi="Times New Roman" w:cs="Times New Roman"/>
                <w:sz w:val="26"/>
                <w:szCs w:val="26"/>
              </w:rPr>
              <w:t>giữa các cơ quan nguồn ( lá) và cơ quan chứa( rễ,.)</w:t>
            </w:r>
          </w:p>
        </w:tc>
        <w:tc>
          <w:tcPr>
            <w:tcW w:w="850" w:type="dxa"/>
          </w:tcPr>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1.0</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Pr="00761957" w:rsidRDefault="00A01BB7" w:rsidP="00A01BB7">
            <w:pPr>
              <w:rPr>
                <w:rFonts w:ascii="Times New Roman" w:hAnsi="Times New Roman" w:cs="Times New Roman"/>
                <w:sz w:val="26"/>
                <w:szCs w:val="26"/>
              </w:rPr>
            </w:pPr>
            <w:r>
              <w:rPr>
                <w:rFonts w:ascii="Times New Roman" w:hAnsi="Times New Roman" w:cs="Times New Roman"/>
                <w:sz w:val="26"/>
                <w:szCs w:val="26"/>
              </w:rPr>
              <w:t>0.5</w:t>
            </w:r>
          </w:p>
        </w:tc>
      </w:tr>
      <w:tr w:rsidR="00A01BB7" w:rsidRPr="00761957" w:rsidTr="00A01BB7">
        <w:tc>
          <w:tcPr>
            <w:tcW w:w="1242" w:type="dxa"/>
          </w:tcPr>
          <w:p w:rsidR="00A01BB7" w:rsidRPr="00761957" w:rsidRDefault="00A01BB7" w:rsidP="00761957">
            <w:pPr>
              <w:rPr>
                <w:rFonts w:ascii="Times New Roman" w:hAnsi="Times New Roman" w:cs="Times New Roman"/>
                <w:sz w:val="26"/>
                <w:szCs w:val="26"/>
              </w:rPr>
            </w:pPr>
            <w:r>
              <w:rPr>
                <w:rFonts w:ascii="Times New Roman" w:hAnsi="Times New Roman" w:cs="Times New Roman"/>
                <w:b/>
                <w:i/>
                <w:sz w:val="26"/>
                <w:szCs w:val="26"/>
              </w:rPr>
              <w:t>2</w:t>
            </w:r>
          </w:p>
        </w:tc>
        <w:tc>
          <w:tcPr>
            <w:tcW w:w="7797" w:type="dxa"/>
          </w:tcPr>
          <w:p w:rsidR="00A01BB7" w:rsidRPr="00761957" w:rsidRDefault="00A01BB7" w:rsidP="00A01BB7">
            <w:pPr>
              <w:rPr>
                <w:rFonts w:ascii="Times New Roman" w:hAnsi="Times New Roman" w:cs="Times New Roman"/>
                <w:sz w:val="26"/>
                <w:szCs w:val="26"/>
              </w:rPr>
            </w:pPr>
            <w:r w:rsidRPr="00761957">
              <w:rPr>
                <w:rFonts w:ascii="Times New Roman" w:hAnsi="Times New Roman" w:cs="Times New Roman"/>
                <w:sz w:val="26"/>
                <w:szCs w:val="26"/>
              </w:rPr>
              <w:t>Gồm 3 lực: lực đẩy (áp suất rễ),</w:t>
            </w:r>
            <w:r>
              <w:rPr>
                <w:rFonts w:ascii="Times New Roman" w:hAnsi="Times New Roman" w:cs="Times New Roman"/>
                <w:sz w:val="26"/>
                <w:szCs w:val="26"/>
              </w:rPr>
              <w:t>/</w:t>
            </w:r>
            <w:r w:rsidRPr="00761957">
              <w:rPr>
                <w:rFonts w:ascii="Times New Roman" w:hAnsi="Times New Roman" w:cs="Times New Roman"/>
                <w:sz w:val="26"/>
                <w:szCs w:val="26"/>
              </w:rPr>
              <w:t xml:space="preserve"> l</w:t>
            </w:r>
            <w:r>
              <w:rPr>
                <w:rFonts w:ascii="Times New Roman" w:hAnsi="Times New Roman" w:cs="Times New Roman"/>
                <w:sz w:val="26"/>
                <w:szCs w:val="26"/>
              </w:rPr>
              <w:t>ự</w:t>
            </w:r>
            <w:r w:rsidRPr="00761957">
              <w:rPr>
                <w:rFonts w:ascii="Times New Roman" w:hAnsi="Times New Roman" w:cs="Times New Roman"/>
                <w:sz w:val="26"/>
                <w:szCs w:val="26"/>
              </w:rPr>
              <w:t xml:space="preserve">c hút do thoát hơi nước ở lá, </w:t>
            </w:r>
            <w:r>
              <w:rPr>
                <w:rFonts w:ascii="Times New Roman" w:hAnsi="Times New Roman" w:cs="Times New Roman"/>
                <w:sz w:val="26"/>
                <w:szCs w:val="26"/>
              </w:rPr>
              <w:t>/</w:t>
            </w:r>
            <w:r w:rsidRPr="00761957">
              <w:rPr>
                <w:rFonts w:ascii="Times New Roman" w:hAnsi="Times New Roman" w:cs="Times New Roman"/>
                <w:sz w:val="26"/>
                <w:szCs w:val="26"/>
              </w:rPr>
              <w:t xml:space="preserve">lực liên kết giữa các phân tử nước với nhau </w:t>
            </w:r>
            <w:r>
              <w:rPr>
                <w:rFonts w:ascii="Times New Roman" w:hAnsi="Times New Roman" w:cs="Times New Roman"/>
                <w:sz w:val="26"/>
                <w:szCs w:val="26"/>
              </w:rPr>
              <w:t>/</w:t>
            </w:r>
            <w:r w:rsidRPr="00761957">
              <w:rPr>
                <w:rFonts w:ascii="Times New Roman" w:hAnsi="Times New Roman" w:cs="Times New Roman"/>
                <w:sz w:val="26"/>
                <w:szCs w:val="26"/>
              </w:rPr>
              <w:t>và với thành mạch gỗ.</w:t>
            </w:r>
          </w:p>
        </w:tc>
        <w:tc>
          <w:tcPr>
            <w:tcW w:w="850" w:type="dxa"/>
          </w:tcPr>
          <w:p w:rsidR="00A01BB7" w:rsidRPr="00761957" w:rsidRDefault="00A01BB7" w:rsidP="00A01BB7">
            <w:pPr>
              <w:rPr>
                <w:rFonts w:ascii="Times New Roman" w:hAnsi="Times New Roman" w:cs="Times New Roman"/>
                <w:sz w:val="26"/>
                <w:szCs w:val="26"/>
              </w:rPr>
            </w:pPr>
            <w:r>
              <w:rPr>
                <w:rFonts w:ascii="Times New Roman" w:hAnsi="Times New Roman" w:cs="Times New Roman"/>
                <w:sz w:val="26"/>
                <w:szCs w:val="26"/>
              </w:rPr>
              <w:t>1.0</w:t>
            </w:r>
          </w:p>
        </w:tc>
      </w:tr>
      <w:tr w:rsidR="00A01BB7" w:rsidRPr="00761957" w:rsidTr="00A01BB7">
        <w:tc>
          <w:tcPr>
            <w:tcW w:w="1242" w:type="dxa"/>
          </w:tcPr>
          <w:p w:rsidR="00A01BB7" w:rsidRPr="00761957" w:rsidRDefault="00A01BB7" w:rsidP="00761957">
            <w:pPr>
              <w:rPr>
                <w:rFonts w:ascii="Times New Roman" w:hAnsi="Times New Roman" w:cs="Times New Roman"/>
                <w:sz w:val="26"/>
                <w:szCs w:val="26"/>
              </w:rPr>
            </w:pPr>
            <w:r>
              <w:rPr>
                <w:rFonts w:ascii="Times New Roman" w:hAnsi="Times New Roman" w:cs="Times New Roman"/>
                <w:sz w:val="26"/>
                <w:szCs w:val="26"/>
              </w:rPr>
              <w:t>3</w:t>
            </w:r>
          </w:p>
        </w:tc>
        <w:tc>
          <w:tcPr>
            <w:tcW w:w="7797" w:type="dxa"/>
          </w:tcPr>
          <w:p w:rsidR="00A01BB7" w:rsidRPr="00761957" w:rsidRDefault="00A01BB7" w:rsidP="00A01BB7">
            <w:pPr>
              <w:rPr>
                <w:rFonts w:ascii="Times New Roman" w:hAnsi="Times New Roman" w:cs="Times New Roman"/>
                <w:sz w:val="26"/>
                <w:szCs w:val="26"/>
              </w:rPr>
            </w:pPr>
            <w:r w:rsidRPr="00761957">
              <w:rPr>
                <w:rFonts w:ascii="Times New Roman" w:hAnsi="Times New Roman" w:cs="Times New Roman"/>
                <w:sz w:val="26"/>
                <w:szCs w:val="26"/>
              </w:rPr>
              <w:t xml:space="preserve">- Nitơ trong đất </w:t>
            </w:r>
          </w:p>
          <w:p w:rsidR="00A01BB7" w:rsidRPr="00761957" w:rsidRDefault="00A01BB7" w:rsidP="00A01BB7">
            <w:pPr>
              <w:numPr>
                <w:ilvl w:val="0"/>
                <w:numId w:val="1"/>
              </w:numPr>
              <w:tabs>
                <w:tab w:val="clear" w:pos="810"/>
              </w:tabs>
              <w:ind w:left="255" w:hanging="180"/>
              <w:rPr>
                <w:rFonts w:ascii="Times New Roman" w:hAnsi="Times New Roman" w:cs="Times New Roman"/>
                <w:sz w:val="26"/>
                <w:szCs w:val="26"/>
              </w:rPr>
            </w:pPr>
            <w:r w:rsidRPr="00761957">
              <w:rPr>
                <w:rFonts w:ascii="Times New Roman" w:hAnsi="Times New Roman" w:cs="Times New Roman"/>
                <w:sz w:val="26"/>
                <w:szCs w:val="26"/>
              </w:rPr>
              <w:t>Nitơ khoáng (N vô cơ) có trong muối khoáng:  cây hấp thụ trực tiếp dạng NO</w:t>
            </w:r>
            <w:r w:rsidRPr="00761957">
              <w:rPr>
                <w:rFonts w:ascii="Times New Roman" w:hAnsi="Times New Roman" w:cs="Times New Roman"/>
                <w:sz w:val="26"/>
                <w:szCs w:val="26"/>
                <w:vertAlign w:val="subscript"/>
              </w:rPr>
              <w:t>3</w:t>
            </w:r>
            <w:r w:rsidRPr="00761957">
              <w:rPr>
                <w:rFonts w:ascii="Times New Roman" w:hAnsi="Times New Roman" w:cs="Times New Roman"/>
                <w:sz w:val="26"/>
                <w:szCs w:val="26"/>
                <w:vertAlign w:val="superscript"/>
              </w:rPr>
              <w:t>-</w:t>
            </w:r>
            <w:r w:rsidRPr="00761957">
              <w:rPr>
                <w:rFonts w:ascii="Times New Roman" w:hAnsi="Times New Roman" w:cs="Times New Roman"/>
                <w:sz w:val="26"/>
                <w:szCs w:val="26"/>
              </w:rPr>
              <w:t>(nitrat),  NH</w:t>
            </w:r>
            <w:r w:rsidRPr="00761957">
              <w:rPr>
                <w:rFonts w:ascii="Times New Roman" w:hAnsi="Times New Roman" w:cs="Times New Roman"/>
                <w:sz w:val="26"/>
                <w:szCs w:val="26"/>
                <w:vertAlign w:val="subscript"/>
              </w:rPr>
              <w:t>4</w:t>
            </w:r>
            <w:r w:rsidRPr="00761957">
              <w:rPr>
                <w:rFonts w:ascii="Times New Roman" w:hAnsi="Times New Roman" w:cs="Times New Roman"/>
                <w:sz w:val="26"/>
                <w:szCs w:val="26"/>
                <w:vertAlign w:val="superscript"/>
              </w:rPr>
              <w:t>+</w:t>
            </w:r>
            <w:r w:rsidRPr="00761957">
              <w:rPr>
                <w:rFonts w:ascii="Times New Roman" w:hAnsi="Times New Roman" w:cs="Times New Roman"/>
                <w:sz w:val="26"/>
                <w:szCs w:val="26"/>
              </w:rPr>
              <w:t>(amôni)</w:t>
            </w:r>
          </w:p>
          <w:p w:rsidR="00A01BB7" w:rsidRPr="00761957" w:rsidRDefault="00A01BB7" w:rsidP="00A01BB7">
            <w:pPr>
              <w:numPr>
                <w:ilvl w:val="0"/>
                <w:numId w:val="1"/>
              </w:numPr>
              <w:tabs>
                <w:tab w:val="clear" w:pos="810"/>
              </w:tabs>
              <w:ind w:left="255" w:hanging="180"/>
              <w:rPr>
                <w:rFonts w:ascii="Times New Roman" w:hAnsi="Times New Roman" w:cs="Times New Roman"/>
                <w:sz w:val="26"/>
                <w:szCs w:val="26"/>
              </w:rPr>
            </w:pPr>
            <w:r w:rsidRPr="00761957">
              <w:rPr>
                <w:rFonts w:ascii="Times New Roman" w:hAnsi="Times New Roman" w:cs="Times New Roman"/>
                <w:sz w:val="26"/>
                <w:szCs w:val="26"/>
              </w:rPr>
              <w:t>Nitơ hữu cơ có trong xác động thực vật và VSV: cây không hấp thụ trực tiếp mà phải nhờ VSV trong đất biến đổi thành dạng  NO</w:t>
            </w:r>
            <w:r w:rsidRPr="00761957">
              <w:rPr>
                <w:rFonts w:ascii="Times New Roman" w:hAnsi="Times New Roman" w:cs="Times New Roman"/>
                <w:sz w:val="26"/>
                <w:szCs w:val="26"/>
                <w:vertAlign w:val="subscript"/>
              </w:rPr>
              <w:t>3</w:t>
            </w:r>
            <w:r w:rsidRPr="00761957">
              <w:rPr>
                <w:rFonts w:ascii="Times New Roman" w:hAnsi="Times New Roman" w:cs="Times New Roman"/>
                <w:sz w:val="26"/>
                <w:szCs w:val="26"/>
                <w:vertAlign w:val="superscript"/>
              </w:rPr>
              <w:t>-</w:t>
            </w:r>
            <w:r w:rsidRPr="00761957">
              <w:rPr>
                <w:rFonts w:ascii="Times New Roman" w:hAnsi="Times New Roman" w:cs="Times New Roman"/>
                <w:sz w:val="26"/>
                <w:szCs w:val="26"/>
              </w:rPr>
              <w:t>(nitrat),  NH</w:t>
            </w:r>
            <w:r w:rsidRPr="00761957">
              <w:rPr>
                <w:rFonts w:ascii="Times New Roman" w:hAnsi="Times New Roman" w:cs="Times New Roman"/>
                <w:sz w:val="26"/>
                <w:szCs w:val="26"/>
                <w:vertAlign w:val="subscript"/>
              </w:rPr>
              <w:t>4</w:t>
            </w:r>
            <w:r w:rsidRPr="00761957">
              <w:rPr>
                <w:rFonts w:ascii="Times New Roman" w:hAnsi="Times New Roman" w:cs="Times New Roman"/>
                <w:sz w:val="26"/>
                <w:szCs w:val="26"/>
                <w:vertAlign w:val="superscript"/>
              </w:rPr>
              <w:t>+</w:t>
            </w:r>
            <w:r w:rsidRPr="00761957">
              <w:rPr>
                <w:rFonts w:ascii="Times New Roman" w:hAnsi="Times New Roman" w:cs="Times New Roman"/>
                <w:sz w:val="26"/>
                <w:szCs w:val="26"/>
              </w:rPr>
              <w:t>(amôni)  cây mới hấp thụ được.</w:t>
            </w:r>
          </w:p>
          <w:p w:rsidR="00A01BB7" w:rsidRPr="00761957" w:rsidRDefault="00A01BB7" w:rsidP="00A01BB7">
            <w:pPr>
              <w:ind w:left="75"/>
              <w:rPr>
                <w:rFonts w:ascii="Times New Roman" w:hAnsi="Times New Roman" w:cs="Times New Roman"/>
                <w:sz w:val="26"/>
                <w:szCs w:val="26"/>
              </w:rPr>
            </w:pPr>
            <w:r w:rsidRPr="00761957">
              <w:rPr>
                <w:rFonts w:ascii="Times New Roman" w:hAnsi="Times New Roman" w:cs="Times New Roman"/>
                <w:sz w:val="26"/>
                <w:szCs w:val="26"/>
              </w:rPr>
              <w:t xml:space="preserve">- Trong khí quyển </w:t>
            </w:r>
          </w:p>
          <w:p w:rsidR="00A01BB7" w:rsidRPr="00761957" w:rsidRDefault="00A01BB7" w:rsidP="00A01BB7">
            <w:pPr>
              <w:numPr>
                <w:ilvl w:val="0"/>
                <w:numId w:val="1"/>
              </w:numPr>
              <w:tabs>
                <w:tab w:val="clear" w:pos="810"/>
              </w:tabs>
              <w:ind w:left="255" w:hanging="180"/>
              <w:rPr>
                <w:rFonts w:ascii="Times New Roman" w:hAnsi="Times New Roman" w:cs="Times New Roman"/>
                <w:sz w:val="26"/>
                <w:szCs w:val="26"/>
              </w:rPr>
            </w:pPr>
            <w:r w:rsidRPr="00761957">
              <w:rPr>
                <w:rFonts w:ascii="Times New Roman" w:hAnsi="Times New Roman" w:cs="Times New Roman"/>
                <w:sz w:val="26"/>
                <w:szCs w:val="26"/>
              </w:rPr>
              <w:t>NO, NO</w:t>
            </w:r>
            <w:r w:rsidRPr="00761957">
              <w:rPr>
                <w:rFonts w:ascii="Times New Roman" w:hAnsi="Times New Roman" w:cs="Times New Roman"/>
                <w:sz w:val="26"/>
                <w:szCs w:val="26"/>
                <w:vertAlign w:val="subscript"/>
              </w:rPr>
              <w:t xml:space="preserve">2 </w:t>
            </w:r>
            <w:r w:rsidRPr="00761957">
              <w:rPr>
                <w:rFonts w:ascii="Times New Roman" w:hAnsi="Times New Roman" w:cs="Times New Roman"/>
                <w:sz w:val="26"/>
                <w:szCs w:val="26"/>
              </w:rPr>
              <w:t>là độc hại đối với cây</w:t>
            </w:r>
          </w:p>
          <w:p w:rsidR="00A01BB7" w:rsidRPr="00761957" w:rsidRDefault="00A01BB7" w:rsidP="00A01BB7">
            <w:pPr>
              <w:numPr>
                <w:ilvl w:val="0"/>
                <w:numId w:val="1"/>
              </w:numPr>
              <w:tabs>
                <w:tab w:val="clear" w:pos="810"/>
              </w:tabs>
              <w:ind w:left="255" w:hanging="180"/>
              <w:rPr>
                <w:rFonts w:ascii="Times New Roman" w:hAnsi="Times New Roman" w:cs="Times New Roman"/>
                <w:sz w:val="26"/>
                <w:szCs w:val="26"/>
              </w:rPr>
            </w:pPr>
            <w:r w:rsidRPr="00761957">
              <w:rPr>
                <w:rFonts w:ascii="Times New Roman" w:hAnsi="Times New Roman" w:cs="Times New Roman"/>
                <w:sz w:val="26"/>
                <w:szCs w:val="26"/>
              </w:rPr>
              <w:t>N</w:t>
            </w:r>
            <w:r w:rsidRPr="00761957">
              <w:rPr>
                <w:rFonts w:ascii="Times New Roman" w:hAnsi="Times New Roman" w:cs="Times New Roman"/>
                <w:sz w:val="26"/>
                <w:szCs w:val="26"/>
                <w:vertAlign w:val="subscript"/>
              </w:rPr>
              <w:t xml:space="preserve">2 </w:t>
            </w:r>
            <w:r w:rsidRPr="00761957">
              <w:rPr>
                <w:rFonts w:ascii="Times New Roman" w:hAnsi="Times New Roman" w:cs="Times New Roman"/>
                <w:sz w:val="26"/>
                <w:szCs w:val="26"/>
              </w:rPr>
              <w:t>cây không trực tiếp sử dụng mà phải nhờ VSV cố định thành NH</w:t>
            </w:r>
            <w:r w:rsidRPr="00761957">
              <w:rPr>
                <w:rFonts w:ascii="Times New Roman" w:hAnsi="Times New Roman" w:cs="Times New Roman"/>
                <w:sz w:val="26"/>
                <w:szCs w:val="26"/>
                <w:vertAlign w:val="subscript"/>
              </w:rPr>
              <w:t>3</w:t>
            </w:r>
            <w:r w:rsidRPr="00761957">
              <w:rPr>
                <w:rFonts w:ascii="Times New Roman" w:hAnsi="Times New Roman" w:cs="Times New Roman"/>
                <w:sz w:val="26"/>
                <w:szCs w:val="26"/>
              </w:rPr>
              <w:t xml:space="preserve"> cây mới sử dụng được</w:t>
            </w:r>
          </w:p>
        </w:tc>
        <w:tc>
          <w:tcPr>
            <w:tcW w:w="850" w:type="dxa"/>
          </w:tcPr>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0.25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0.75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0.25</w:t>
            </w: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0.75</w:t>
            </w:r>
          </w:p>
          <w:p w:rsidR="00A01BB7" w:rsidRPr="00761957" w:rsidRDefault="00A01BB7" w:rsidP="00A01BB7">
            <w:pPr>
              <w:rPr>
                <w:rFonts w:ascii="Times New Roman" w:hAnsi="Times New Roman" w:cs="Times New Roman"/>
                <w:sz w:val="26"/>
                <w:szCs w:val="26"/>
              </w:rPr>
            </w:pPr>
          </w:p>
        </w:tc>
      </w:tr>
      <w:tr w:rsidR="00A01BB7" w:rsidRPr="00761957" w:rsidTr="00A01BB7">
        <w:tc>
          <w:tcPr>
            <w:tcW w:w="1242" w:type="dxa"/>
          </w:tcPr>
          <w:p w:rsidR="00A01BB7" w:rsidRPr="00761957" w:rsidRDefault="00A01BB7" w:rsidP="00761957">
            <w:pPr>
              <w:rPr>
                <w:rFonts w:ascii="Times New Roman" w:hAnsi="Times New Roman" w:cs="Times New Roman"/>
                <w:sz w:val="26"/>
                <w:szCs w:val="26"/>
              </w:rPr>
            </w:pPr>
            <w:r>
              <w:rPr>
                <w:rFonts w:ascii="Times New Roman" w:hAnsi="Times New Roman" w:cs="Times New Roman"/>
                <w:sz w:val="26"/>
                <w:szCs w:val="26"/>
              </w:rPr>
              <w:t>4</w:t>
            </w:r>
          </w:p>
        </w:tc>
        <w:tc>
          <w:tcPr>
            <w:tcW w:w="7797" w:type="dxa"/>
          </w:tcPr>
          <w:p w:rsidR="00A01BB7" w:rsidRPr="00761957" w:rsidRDefault="00A01BB7" w:rsidP="00A01BB7">
            <w:pPr>
              <w:rPr>
                <w:rFonts w:ascii="Times New Roman" w:hAnsi="Times New Roman" w:cs="Times New Roman"/>
                <w:sz w:val="26"/>
                <w:szCs w:val="26"/>
              </w:rPr>
            </w:pPr>
            <w:r>
              <w:rPr>
                <w:rFonts w:ascii="Times New Roman" w:hAnsi="Times New Roman" w:cs="Times New Roman"/>
                <w:sz w:val="26"/>
                <w:szCs w:val="26"/>
              </w:rPr>
              <w:t xml:space="preserve">- </w:t>
            </w:r>
            <w:r w:rsidRPr="00761957">
              <w:rPr>
                <w:rFonts w:ascii="Times New Roman" w:hAnsi="Times New Roman" w:cs="Times New Roman"/>
                <w:sz w:val="26"/>
                <w:szCs w:val="26"/>
              </w:rPr>
              <w:t>Vai trò cấu trúc: Nit</w:t>
            </w:r>
            <w:r w:rsidRPr="00761957">
              <w:rPr>
                <w:rFonts w:ascii="Times New Roman" w:hAnsi="Times New Roman" w:cs="Times New Roman"/>
                <w:sz w:val="26"/>
                <w:szCs w:val="26"/>
                <w:lang w:val="vi-VN"/>
              </w:rPr>
              <w:t xml:space="preserve">ơ  </w:t>
            </w:r>
            <w:r w:rsidRPr="00761957">
              <w:rPr>
                <w:rFonts w:ascii="Times New Roman" w:hAnsi="Times New Roman" w:cs="Times New Roman"/>
                <w:sz w:val="26"/>
                <w:szCs w:val="26"/>
              </w:rPr>
              <w:t>l</w:t>
            </w:r>
            <w:r w:rsidRPr="00761957">
              <w:rPr>
                <w:rFonts w:ascii="Times New Roman" w:hAnsi="Times New Roman" w:cs="Times New Roman"/>
                <w:sz w:val="26"/>
                <w:szCs w:val="26"/>
                <w:lang w:val="vi-VN"/>
              </w:rPr>
              <w:t xml:space="preserve">à thành phần </w:t>
            </w:r>
            <w:r w:rsidRPr="00761957">
              <w:rPr>
                <w:rFonts w:ascii="Times New Roman" w:hAnsi="Times New Roman" w:cs="Times New Roman"/>
                <w:sz w:val="26"/>
                <w:szCs w:val="26"/>
              </w:rPr>
              <w:t xml:space="preserve"> của hầu hết các hợp chất trong cây như :</w:t>
            </w:r>
            <w:r w:rsidRPr="00761957">
              <w:rPr>
                <w:rFonts w:ascii="Times New Roman" w:hAnsi="Times New Roman" w:cs="Times New Roman"/>
                <w:sz w:val="26"/>
                <w:szCs w:val="26"/>
                <w:lang w:val="vi-VN"/>
              </w:rPr>
              <w:t>Prôtêin</w:t>
            </w:r>
            <w:r w:rsidRPr="00761957">
              <w:rPr>
                <w:rFonts w:ascii="Times New Roman" w:hAnsi="Times New Roman" w:cs="Times New Roman"/>
                <w:sz w:val="26"/>
                <w:szCs w:val="26"/>
              </w:rPr>
              <w:t xml:space="preserve">, </w:t>
            </w:r>
            <w:r w:rsidRPr="00761957">
              <w:rPr>
                <w:rFonts w:ascii="Times New Roman" w:hAnsi="Times New Roman" w:cs="Times New Roman"/>
                <w:sz w:val="26"/>
                <w:szCs w:val="26"/>
                <w:lang w:val="vi-VN"/>
              </w:rPr>
              <w:t>axit nuclêic, diệp lục, ATP</w:t>
            </w:r>
            <w:r w:rsidRPr="00761957">
              <w:rPr>
                <w:rFonts w:ascii="Times New Roman" w:hAnsi="Times New Roman" w:cs="Times New Roman"/>
                <w:sz w:val="26"/>
                <w:szCs w:val="26"/>
              </w:rPr>
              <w:t>.. cấu tạo nên tế bào và cơ thể</w:t>
            </w:r>
          </w:p>
          <w:p w:rsidR="00A01BB7" w:rsidRPr="00761957" w:rsidRDefault="00A01BB7" w:rsidP="00A01BB7">
            <w:pPr>
              <w:rPr>
                <w:rFonts w:ascii="Times New Roman" w:hAnsi="Times New Roman" w:cs="Times New Roman"/>
                <w:sz w:val="26"/>
                <w:szCs w:val="26"/>
              </w:rPr>
            </w:pPr>
            <w:r w:rsidRPr="00761957">
              <w:rPr>
                <w:rFonts w:ascii="Times New Roman" w:hAnsi="Times New Roman" w:cs="Times New Roman"/>
                <w:sz w:val="26"/>
                <w:szCs w:val="26"/>
              </w:rPr>
              <w:t>- Vai trò điều tiết: Tham gia thành phần của các enzim,hoocmôn→ điều tiết các quá trình sinh lí, hoa</w:t>
            </w:r>
            <w:r>
              <w:rPr>
                <w:rFonts w:ascii="Times New Roman" w:hAnsi="Times New Roman" w:cs="Times New Roman"/>
                <w:sz w:val="26"/>
                <w:szCs w:val="26"/>
              </w:rPr>
              <w:t>́ sinh trong tế bào và cơ thể</w:t>
            </w:r>
          </w:p>
        </w:tc>
        <w:tc>
          <w:tcPr>
            <w:tcW w:w="850" w:type="dxa"/>
          </w:tcPr>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Pr="00761957" w:rsidRDefault="00A01BB7" w:rsidP="00A01BB7">
            <w:pPr>
              <w:rPr>
                <w:rFonts w:ascii="Times New Roman" w:hAnsi="Times New Roman" w:cs="Times New Roman"/>
                <w:sz w:val="26"/>
                <w:szCs w:val="26"/>
              </w:rPr>
            </w:pPr>
            <w:r>
              <w:rPr>
                <w:rFonts w:ascii="Times New Roman" w:hAnsi="Times New Roman" w:cs="Times New Roman"/>
                <w:sz w:val="26"/>
                <w:szCs w:val="26"/>
              </w:rPr>
              <w:t>0.5</w:t>
            </w:r>
          </w:p>
        </w:tc>
      </w:tr>
      <w:tr w:rsidR="00A01BB7" w:rsidRPr="00761957" w:rsidTr="00A01BB7">
        <w:tc>
          <w:tcPr>
            <w:tcW w:w="1242" w:type="dxa"/>
          </w:tcPr>
          <w:p w:rsidR="00A01BB7" w:rsidRPr="00761957" w:rsidRDefault="00A01BB7" w:rsidP="00761957">
            <w:pPr>
              <w:rPr>
                <w:rFonts w:ascii="Times New Roman" w:hAnsi="Times New Roman" w:cs="Times New Roman"/>
                <w:sz w:val="26"/>
                <w:szCs w:val="26"/>
              </w:rPr>
            </w:pPr>
            <w:r>
              <w:rPr>
                <w:rFonts w:ascii="Times New Roman" w:hAnsi="Times New Roman" w:cs="Times New Roman"/>
                <w:sz w:val="26"/>
                <w:szCs w:val="26"/>
              </w:rPr>
              <w:t>5</w:t>
            </w:r>
          </w:p>
        </w:tc>
        <w:tc>
          <w:tcPr>
            <w:tcW w:w="7797" w:type="dxa"/>
          </w:tcPr>
          <w:p w:rsidR="00A01BB7" w:rsidRPr="00761957" w:rsidRDefault="00A01BB7" w:rsidP="00A01BB7">
            <w:pPr>
              <w:pStyle w:val="ListParagraph"/>
              <w:numPr>
                <w:ilvl w:val="0"/>
                <w:numId w:val="4"/>
              </w:numPr>
              <w:ind w:left="252"/>
              <w:rPr>
                <w:rFonts w:ascii="Times New Roman" w:hAnsi="Times New Roman" w:cs="Times New Roman"/>
                <w:sz w:val="26"/>
                <w:szCs w:val="26"/>
              </w:rPr>
            </w:pPr>
            <w:r w:rsidRPr="00761957">
              <w:rPr>
                <w:rFonts w:ascii="Times New Roman" w:hAnsi="Times New Roman" w:cs="Times New Roman"/>
                <w:noProof/>
                <w:spacing w:val="2"/>
                <w:sz w:val="26"/>
                <w:szCs w:val="26"/>
              </w:rPr>
              <mc:AlternateContent>
                <mc:Choice Requires="wpg">
                  <w:drawing>
                    <wp:anchor distT="0" distB="0" distL="114300" distR="114300" simplePos="0" relativeHeight="251661312" behindDoc="0" locked="0" layoutInCell="1" allowOverlap="1" wp14:anchorId="13412327" wp14:editId="44EE4FE8">
                      <wp:simplePos x="0" y="0"/>
                      <wp:positionH relativeFrom="column">
                        <wp:posOffset>1280795</wp:posOffset>
                      </wp:positionH>
                      <wp:positionV relativeFrom="paragraph">
                        <wp:posOffset>399415</wp:posOffset>
                      </wp:positionV>
                      <wp:extent cx="1009015" cy="7626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762635"/>
                                <a:chOff x="4112" y="5173"/>
                                <a:chExt cx="1580" cy="865"/>
                              </a:xfrm>
                            </wpg:grpSpPr>
                            <wps:wsp>
                              <wps:cNvPr id="2" name="Text Box 3"/>
                              <wps:cNvSpPr txBox="1">
                                <a:spLocks noChangeArrowheads="1"/>
                              </wps:cNvSpPr>
                              <wps:spPr bwMode="auto">
                                <a:xfrm>
                                  <a:off x="4223" y="5713"/>
                                  <a:ext cx="1259"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BB7" w:rsidRPr="00102B2A" w:rsidRDefault="00A01BB7" w:rsidP="0037547E">
                                    <w:pPr>
                                      <w:rPr>
                                        <w:rFonts w:ascii="Times New Roman" w:hAnsi="Times New Roman"/>
                                        <w:sz w:val="24"/>
                                        <w:szCs w:val="24"/>
                                      </w:rPr>
                                    </w:pPr>
                                    <w:r w:rsidRPr="00102B2A">
                                      <w:rPr>
                                        <w:rFonts w:ascii="Times New Roman" w:hAnsi="Times New Roman"/>
                                        <w:sz w:val="24"/>
                                        <w:szCs w:val="24"/>
                                      </w:rPr>
                                      <w:t xml:space="preserve"> Diệp lục</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4112" y="5173"/>
                                  <a:ext cx="158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B7" w:rsidRPr="00102B2A" w:rsidRDefault="00A01BB7" w:rsidP="0037547E">
                                    <w:pPr>
                                      <w:rPr>
                                        <w:rFonts w:ascii="Times New Roman" w:hAnsi="Times New Roman"/>
                                        <w:sz w:val="24"/>
                                        <w:szCs w:val="24"/>
                                      </w:rPr>
                                    </w:pPr>
                                    <w:r w:rsidRPr="00102B2A">
                                      <w:rPr>
                                        <w:rFonts w:ascii="Times New Roman" w:hAnsi="Times New Roman"/>
                                        <w:sz w:val="24"/>
                                        <w:szCs w:val="24"/>
                                      </w:rPr>
                                      <w:t xml:space="preserve"> </w:t>
                                    </w:r>
                                    <w:r>
                                      <w:rPr>
                                        <w:rFonts w:ascii="Times New Roman" w:hAnsi="Times New Roman"/>
                                        <w:spacing w:val="2"/>
                                        <w:sz w:val="24"/>
                                        <w:szCs w:val="24"/>
                                        <w:lang w:val="de-DE" w:eastAsia="zh-CN"/>
                                      </w:rPr>
                                      <w:t>N</w:t>
                                    </w:r>
                                    <w:r w:rsidRPr="00102B2A">
                                      <w:rPr>
                                        <w:rFonts w:ascii="Times New Roman" w:hAnsi="Times New Roman"/>
                                        <w:spacing w:val="2"/>
                                        <w:sz w:val="24"/>
                                        <w:szCs w:val="24"/>
                                        <w:lang w:val="de-DE" w:eastAsia="zh-CN"/>
                                      </w:rPr>
                                      <w:t>ăng lượng ánh sáng</w:t>
                                    </w:r>
                                  </w:p>
                                </w:txbxContent>
                              </wps:txbx>
                              <wps:bodyPr rot="0" vert="horz" wrap="square" lIns="91440" tIns="45720" rIns="91440" bIns="45720" anchor="t" anchorCtr="0" upright="1">
                                <a:noAutofit/>
                              </wps:bodyPr>
                            </wps:wsp>
                            <wps:wsp>
                              <wps:cNvPr id="4" name="Line 5"/>
                              <wps:cNvCnPr/>
                              <wps:spPr bwMode="auto">
                                <a:xfrm>
                                  <a:off x="4223" y="5700"/>
                                  <a:ext cx="11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00.85pt;margin-top:31.45pt;width:79.45pt;height:60.05pt;z-index:251661312" coordorigin="4112,5173" coordsize="158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">
                      <v:shapetype id="_x0000_t202" coordsize="21600,21600" o:spt="202" path="m,l,21600r21600,l21600,xe">
                        <v:stroke joinstyle="miter"/>
                        <v:path gradientshapeok="t" o:connecttype="rect"/>
                      </v:shapetype>
                      <v:shape id="Text Box 3" o:spid="_x0000_s1027" type="#_x0000_t202" style="position:absolute;left:4223;top:5713;width:1259;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01BB7" w:rsidRPr="00102B2A" w:rsidRDefault="00A01BB7" w:rsidP="0037547E">
                              <w:pPr>
                                <w:rPr>
                                  <w:rFonts w:ascii="Times New Roman" w:hAnsi="Times New Roman"/>
                                  <w:sz w:val="24"/>
                                  <w:szCs w:val="24"/>
                                </w:rPr>
                              </w:pPr>
                              <w:r w:rsidRPr="00102B2A">
                                <w:rPr>
                                  <w:rFonts w:ascii="Times New Roman" w:hAnsi="Times New Roman"/>
                                  <w:sz w:val="24"/>
                                  <w:szCs w:val="24"/>
                                </w:rPr>
                                <w:t xml:space="preserve"> Diệp lục</w:t>
                              </w:r>
                            </w:p>
                          </w:txbxContent>
                        </v:textbox>
                      </v:shape>
                      <v:shape id="Text Box 4" o:spid="_x0000_s1028" type="#_x0000_t202" style="position:absolute;left:4112;top:5173;width:15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01BB7" w:rsidRPr="00102B2A" w:rsidRDefault="00A01BB7" w:rsidP="0037547E">
                              <w:pPr>
                                <w:rPr>
                                  <w:rFonts w:ascii="Times New Roman" w:hAnsi="Times New Roman"/>
                                  <w:sz w:val="24"/>
                                  <w:szCs w:val="24"/>
                                </w:rPr>
                              </w:pPr>
                              <w:r w:rsidRPr="00102B2A">
                                <w:rPr>
                                  <w:rFonts w:ascii="Times New Roman" w:hAnsi="Times New Roman"/>
                                  <w:sz w:val="24"/>
                                  <w:szCs w:val="24"/>
                                </w:rPr>
                                <w:t xml:space="preserve"> </w:t>
                              </w:r>
                              <w:r>
                                <w:rPr>
                                  <w:rFonts w:ascii="Times New Roman" w:hAnsi="Times New Roman"/>
                                  <w:spacing w:val="2"/>
                                  <w:sz w:val="24"/>
                                  <w:szCs w:val="24"/>
                                  <w:lang w:val="de-DE" w:eastAsia="zh-CN"/>
                                </w:rPr>
                                <w:t>N</w:t>
                              </w:r>
                              <w:r w:rsidRPr="00102B2A">
                                <w:rPr>
                                  <w:rFonts w:ascii="Times New Roman" w:hAnsi="Times New Roman"/>
                                  <w:spacing w:val="2"/>
                                  <w:sz w:val="24"/>
                                  <w:szCs w:val="24"/>
                                  <w:lang w:val="de-DE" w:eastAsia="zh-CN"/>
                                </w:rPr>
                                <w:t>ăng lượng ánh sáng</w:t>
                              </w:r>
                            </w:p>
                          </w:txbxContent>
                        </v:textbox>
                      </v:shape>
                      <v:line id="Line 5" o:spid="_x0000_s1029" style="position:absolute;visibility:visible;mso-wrap-style:square" from="4223,5700" to="5382,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w:pict>
                </mc:Fallback>
              </mc:AlternateContent>
            </w:r>
            <w:r w:rsidRPr="00761957">
              <w:rPr>
                <w:rFonts w:ascii="Times New Roman" w:hAnsi="Times New Roman" w:cs="Times New Roman"/>
                <w:sz w:val="26"/>
                <w:szCs w:val="26"/>
              </w:rPr>
              <w:t>Quang hợp ở thực vật là quá trình sử dụng năng lượng ánh sáng mặt trời được diệp lục hấp thụ để tạo ra cacbohiđrat và ôxy từ nước và khí cacbônic</w:t>
            </w:r>
          </w:p>
          <w:p w:rsidR="00A01BB7" w:rsidRPr="00761957" w:rsidRDefault="00A01BB7" w:rsidP="00A01BB7">
            <w:pPr>
              <w:ind w:firstLine="720"/>
              <w:rPr>
                <w:rFonts w:ascii="Times New Roman" w:hAnsi="Times New Roman" w:cs="Times New Roman"/>
                <w:spacing w:val="2"/>
                <w:sz w:val="26"/>
                <w:szCs w:val="26"/>
                <w:lang w:val="de-DE" w:eastAsia="zh-CN"/>
              </w:rPr>
            </w:pPr>
          </w:p>
          <w:p w:rsidR="00A01BB7" w:rsidRPr="00761957" w:rsidRDefault="00A01BB7" w:rsidP="00A01BB7">
            <w:pPr>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12</w:t>
            </w:r>
            <w:r w:rsidRPr="00761957">
              <w:rPr>
                <w:rFonts w:ascii="Times New Roman" w:hAnsi="Times New Roman" w:cs="Times New Roman"/>
                <w:spacing w:val="2"/>
                <w:sz w:val="26"/>
                <w:szCs w:val="26"/>
                <w:lang w:val="de-DE" w:eastAsia="zh-CN"/>
              </w:rPr>
              <w:t>H</w:t>
            </w:r>
            <w:r w:rsidRPr="00761957">
              <w:rPr>
                <w:rFonts w:ascii="Times New Roman" w:hAnsi="Times New Roman" w:cs="Times New Roman"/>
                <w:spacing w:val="2"/>
                <w:sz w:val="26"/>
                <w:szCs w:val="26"/>
                <w:vertAlign w:val="subscript"/>
                <w:lang w:val="de-DE" w:eastAsia="zh-CN"/>
              </w:rPr>
              <w:t>2</w:t>
            </w:r>
            <w:r>
              <w:rPr>
                <w:rFonts w:ascii="Times New Roman" w:hAnsi="Times New Roman" w:cs="Times New Roman"/>
                <w:spacing w:val="2"/>
                <w:sz w:val="26"/>
                <w:szCs w:val="26"/>
                <w:lang w:val="de-DE" w:eastAsia="zh-CN"/>
              </w:rPr>
              <w:t>O+6</w:t>
            </w:r>
            <w:r w:rsidRPr="00761957">
              <w:rPr>
                <w:rFonts w:ascii="Times New Roman" w:hAnsi="Times New Roman" w:cs="Times New Roman"/>
                <w:spacing w:val="2"/>
                <w:sz w:val="26"/>
                <w:szCs w:val="26"/>
                <w:lang w:val="de-DE" w:eastAsia="zh-CN"/>
              </w:rPr>
              <w:t>CO</w:t>
            </w:r>
            <w:r w:rsidRPr="00761957">
              <w:rPr>
                <w:rFonts w:ascii="Times New Roman" w:hAnsi="Times New Roman" w:cs="Times New Roman"/>
                <w:spacing w:val="2"/>
                <w:sz w:val="26"/>
                <w:szCs w:val="26"/>
                <w:vertAlign w:val="subscript"/>
                <w:lang w:val="de-DE" w:eastAsia="zh-CN"/>
              </w:rPr>
              <w:t>2</w:t>
            </w:r>
            <w:r>
              <w:rPr>
                <w:rFonts w:ascii="Times New Roman" w:hAnsi="Times New Roman" w:cs="Times New Roman"/>
                <w:spacing w:val="2"/>
                <w:sz w:val="26"/>
                <w:szCs w:val="26"/>
                <w:lang w:val="de-DE" w:eastAsia="zh-CN"/>
              </w:rPr>
              <w:t xml:space="preserve">      </w:t>
            </w:r>
            <w:r>
              <w:rPr>
                <w:rFonts w:ascii="Times New Roman" w:hAnsi="Times New Roman" w:cs="Times New Roman"/>
                <w:spacing w:val="2"/>
                <w:sz w:val="26"/>
                <w:szCs w:val="26"/>
                <w:lang w:val="de-DE" w:eastAsia="zh-CN"/>
              </w:rPr>
              <w:tab/>
              <w:t xml:space="preserve">                      </w:t>
            </w:r>
            <w:r>
              <w:rPr>
                <w:rFonts w:ascii="Times New Roman" w:hAnsi="Times New Roman" w:cs="Times New Roman"/>
                <w:spacing w:val="2"/>
                <w:sz w:val="26"/>
                <w:szCs w:val="26"/>
                <w:lang w:val="de-DE" w:eastAsia="zh-CN"/>
              </w:rPr>
              <w:tab/>
            </w:r>
            <w:r w:rsidRPr="00761957">
              <w:rPr>
                <w:rFonts w:ascii="Times New Roman" w:hAnsi="Times New Roman" w:cs="Times New Roman"/>
                <w:spacing w:val="2"/>
                <w:sz w:val="26"/>
                <w:szCs w:val="26"/>
                <w:lang w:val="pt-BR" w:eastAsia="zh-CN"/>
              </w:rPr>
              <w:t>C</w:t>
            </w:r>
            <w:r w:rsidRPr="00761957">
              <w:rPr>
                <w:rFonts w:ascii="Times New Roman" w:hAnsi="Times New Roman" w:cs="Times New Roman"/>
                <w:spacing w:val="2"/>
                <w:sz w:val="26"/>
                <w:szCs w:val="26"/>
                <w:vertAlign w:val="subscript"/>
                <w:lang w:val="pt-BR" w:eastAsia="zh-CN"/>
              </w:rPr>
              <w:t>6</w:t>
            </w:r>
            <w:r w:rsidRPr="00761957">
              <w:rPr>
                <w:rFonts w:ascii="Times New Roman" w:hAnsi="Times New Roman" w:cs="Times New Roman"/>
                <w:spacing w:val="2"/>
                <w:sz w:val="26"/>
                <w:szCs w:val="26"/>
                <w:lang w:val="pt-BR" w:eastAsia="zh-CN"/>
              </w:rPr>
              <w:t>H</w:t>
            </w:r>
            <w:r w:rsidRPr="00761957">
              <w:rPr>
                <w:rFonts w:ascii="Times New Roman" w:hAnsi="Times New Roman" w:cs="Times New Roman"/>
                <w:spacing w:val="2"/>
                <w:sz w:val="26"/>
                <w:szCs w:val="26"/>
                <w:vertAlign w:val="subscript"/>
                <w:lang w:val="pt-BR" w:eastAsia="zh-CN"/>
              </w:rPr>
              <w:t>12</w:t>
            </w:r>
            <w:r w:rsidRPr="00761957">
              <w:rPr>
                <w:rFonts w:ascii="Times New Roman" w:hAnsi="Times New Roman" w:cs="Times New Roman"/>
                <w:spacing w:val="2"/>
                <w:sz w:val="26"/>
                <w:szCs w:val="26"/>
                <w:lang w:val="pt-BR" w:eastAsia="zh-CN"/>
              </w:rPr>
              <w:t>O</w:t>
            </w:r>
            <w:r w:rsidRPr="00761957">
              <w:rPr>
                <w:rFonts w:ascii="Times New Roman" w:hAnsi="Times New Roman" w:cs="Times New Roman"/>
                <w:spacing w:val="2"/>
                <w:sz w:val="26"/>
                <w:szCs w:val="26"/>
                <w:vertAlign w:val="subscript"/>
                <w:lang w:val="pt-BR" w:eastAsia="zh-CN"/>
              </w:rPr>
              <w:t>6</w:t>
            </w:r>
            <w:r>
              <w:rPr>
                <w:rFonts w:ascii="Times New Roman" w:hAnsi="Times New Roman" w:cs="Times New Roman"/>
                <w:spacing w:val="2"/>
                <w:sz w:val="26"/>
                <w:szCs w:val="26"/>
                <w:lang w:val="pt-BR" w:eastAsia="zh-CN"/>
              </w:rPr>
              <w:t xml:space="preserve"> + 6</w:t>
            </w:r>
            <w:r w:rsidRPr="00761957">
              <w:rPr>
                <w:rFonts w:ascii="Times New Roman" w:hAnsi="Times New Roman" w:cs="Times New Roman"/>
                <w:spacing w:val="2"/>
                <w:sz w:val="26"/>
                <w:szCs w:val="26"/>
                <w:lang w:val="pt-BR" w:eastAsia="zh-CN"/>
              </w:rPr>
              <w:t>O</w:t>
            </w:r>
            <w:r w:rsidRPr="00761957">
              <w:rPr>
                <w:rFonts w:ascii="Times New Roman" w:hAnsi="Times New Roman" w:cs="Times New Roman"/>
                <w:spacing w:val="2"/>
                <w:sz w:val="26"/>
                <w:szCs w:val="26"/>
                <w:vertAlign w:val="subscript"/>
                <w:lang w:val="pt-BR" w:eastAsia="zh-CN"/>
              </w:rPr>
              <w:t>2</w:t>
            </w:r>
            <w:r w:rsidRPr="00761957">
              <w:rPr>
                <w:rFonts w:ascii="Times New Roman" w:hAnsi="Times New Roman" w:cs="Times New Roman"/>
                <w:spacing w:val="2"/>
                <w:sz w:val="26"/>
                <w:szCs w:val="26"/>
                <w:lang w:val="pt-BR" w:eastAsia="zh-CN"/>
              </w:rPr>
              <w:t xml:space="preserve"> + 6 </w:t>
            </w:r>
            <w:r>
              <w:rPr>
                <w:rFonts w:ascii="Times New Roman" w:hAnsi="Times New Roman" w:cs="Times New Roman"/>
                <w:spacing w:val="2"/>
                <w:sz w:val="26"/>
                <w:szCs w:val="26"/>
                <w:lang w:val="pt-BR" w:eastAsia="zh-CN"/>
              </w:rPr>
              <w:t>H</w:t>
            </w:r>
            <w:r w:rsidRPr="00761957">
              <w:rPr>
                <w:rFonts w:ascii="Times New Roman" w:hAnsi="Times New Roman" w:cs="Times New Roman"/>
                <w:spacing w:val="2"/>
                <w:sz w:val="26"/>
                <w:szCs w:val="26"/>
                <w:vertAlign w:val="subscript"/>
                <w:lang w:val="pt-BR" w:eastAsia="zh-CN"/>
              </w:rPr>
              <w:t>2</w:t>
            </w:r>
            <w:r w:rsidRPr="00761957">
              <w:rPr>
                <w:rFonts w:ascii="Times New Roman" w:hAnsi="Times New Roman" w:cs="Times New Roman"/>
                <w:spacing w:val="2"/>
                <w:sz w:val="26"/>
                <w:szCs w:val="26"/>
                <w:lang w:val="pt-BR" w:eastAsia="zh-CN"/>
              </w:rPr>
              <w:t>O</w:t>
            </w:r>
          </w:p>
          <w:p w:rsidR="00A01BB7" w:rsidRPr="00761957" w:rsidRDefault="00A01BB7" w:rsidP="00A01BB7">
            <w:pPr>
              <w:ind w:firstLine="720"/>
              <w:rPr>
                <w:rFonts w:ascii="Times New Roman" w:hAnsi="Times New Roman" w:cs="Times New Roman"/>
                <w:spacing w:val="2"/>
                <w:sz w:val="26"/>
                <w:szCs w:val="26"/>
                <w:lang w:val="de-DE" w:eastAsia="zh-CN"/>
              </w:rPr>
            </w:pPr>
          </w:p>
          <w:p w:rsidR="00A01BB7" w:rsidRPr="00A01BB7" w:rsidRDefault="00A01BB7" w:rsidP="00A01BB7">
            <w:pPr>
              <w:pStyle w:val="ListParagraph"/>
              <w:numPr>
                <w:ilvl w:val="0"/>
                <w:numId w:val="4"/>
              </w:numPr>
              <w:ind w:left="252"/>
              <w:rPr>
                <w:rFonts w:ascii="Times New Roman" w:hAnsi="Times New Roman" w:cs="Times New Roman"/>
                <w:b/>
                <w:sz w:val="26"/>
                <w:szCs w:val="26"/>
                <w:lang w:val="fr-FR"/>
              </w:rPr>
            </w:pPr>
            <w:r>
              <w:rPr>
                <w:rFonts w:ascii="Times New Roman" w:hAnsi="Times New Roman" w:cs="Times New Roman"/>
                <w:sz w:val="26"/>
                <w:szCs w:val="26"/>
                <w:lang w:val="fr-FR"/>
              </w:rPr>
              <w:t>Vai trò của quang hợp</w:t>
            </w:r>
          </w:p>
          <w:p w:rsidR="00A01BB7" w:rsidRPr="00761957" w:rsidRDefault="00A01BB7" w:rsidP="00A01BB7">
            <w:pPr>
              <w:pStyle w:val="ListParagraph"/>
              <w:ind w:left="252"/>
              <w:rPr>
                <w:rFonts w:ascii="Times New Roman" w:hAnsi="Times New Roman" w:cs="Times New Roman"/>
                <w:b/>
                <w:sz w:val="26"/>
                <w:szCs w:val="26"/>
                <w:lang w:val="fr-FR"/>
              </w:rPr>
            </w:pPr>
          </w:p>
          <w:p w:rsidR="00A01BB7" w:rsidRDefault="00A01BB7" w:rsidP="00A01BB7">
            <w:pPr>
              <w:pStyle w:val="ListParagraph"/>
              <w:numPr>
                <w:ilvl w:val="0"/>
                <w:numId w:val="5"/>
              </w:numPr>
              <w:ind w:left="252"/>
              <w:rPr>
                <w:rFonts w:ascii="Times New Roman" w:hAnsi="Times New Roman" w:cs="Times New Roman"/>
                <w:sz w:val="26"/>
                <w:szCs w:val="26"/>
                <w:lang w:val="fr-FR"/>
              </w:rPr>
            </w:pPr>
            <w:r w:rsidRPr="00761957">
              <w:rPr>
                <w:rFonts w:ascii="Times New Roman" w:hAnsi="Times New Roman" w:cs="Times New Roman"/>
                <w:sz w:val="26"/>
                <w:szCs w:val="26"/>
                <w:lang w:val="fr-FR"/>
              </w:rPr>
              <w:t>Ta</w:t>
            </w:r>
            <w:r w:rsidRPr="00761957">
              <w:rPr>
                <w:rFonts w:ascii="Times New Roman" w:hAnsi="Times New Roman" w:cs="Times New Roman"/>
                <w:sz w:val="26"/>
                <w:szCs w:val="26"/>
                <w:lang w:val="vi-VN"/>
              </w:rPr>
              <w:t>̣o chất hữu cơ</w:t>
            </w:r>
            <w:r w:rsidRPr="00761957">
              <w:rPr>
                <w:rFonts w:ascii="Times New Roman" w:hAnsi="Times New Roman" w:cs="Times New Roman"/>
                <w:sz w:val="26"/>
                <w:szCs w:val="26"/>
                <w:lang w:val="fr-FR"/>
              </w:rPr>
              <w:t xml:space="preserve"> cung cấp  cho sự sống trên Trái đất</w:t>
            </w:r>
          </w:p>
          <w:p w:rsidR="00A01BB7" w:rsidRDefault="00A01BB7" w:rsidP="00A01BB7">
            <w:pPr>
              <w:pStyle w:val="ListParagraph"/>
              <w:numPr>
                <w:ilvl w:val="0"/>
                <w:numId w:val="5"/>
              </w:numPr>
              <w:ind w:left="252"/>
              <w:rPr>
                <w:rFonts w:ascii="Times New Roman" w:hAnsi="Times New Roman" w:cs="Times New Roman"/>
                <w:sz w:val="26"/>
                <w:szCs w:val="26"/>
                <w:lang w:val="fr-FR"/>
              </w:rPr>
            </w:pPr>
            <w:r w:rsidRPr="00761957">
              <w:rPr>
                <w:rFonts w:ascii="Times New Roman" w:hAnsi="Times New Roman" w:cs="Times New Roman"/>
                <w:sz w:val="26"/>
                <w:szCs w:val="26"/>
                <w:lang w:val="fr-FR"/>
              </w:rPr>
              <w:t xml:space="preserve"> Biến đổi và tích lũy  năng lượng ( năng lượng vật lý thành năng lượng hoá học) </w:t>
            </w:r>
          </w:p>
          <w:p w:rsidR="00A01BB7" w:rsidRPr="00761957" w:rsidRDefault="00A01BB7" w:rsidP="00A01BB7">
            <w:pPr>
              <w:pStyle w:val="ListParagraph"/>
              <w:numPr>
                <w:ilvl w:val="0"/>
                <w:numId w:val="5"/>
              </w:numPr>
              <w:ind w:left="252"/>
              <w:rPr>
                <w:rFonts w:ascii="Times New Roman" w:hAnsi="Times New Roman" w:cs="Times New Roman"/>
                <w:sz w:val="26"/>
                <w:szCs w:val="26"/>
              </w:rPr>
            </w:pPr>
            <w:r w:rsidRPr="00761957">
              <w:rPr>
                <w:rFonts w:ascii="Times New Roman" w:hAnsi="Times New Roman" w:cs="Times New Roman"/>
                <w:sz w:val="26"/>
                <w:szCs w:val="26"/>
                <w:lang w:val="fr-FR"/>
              </w:rPr>
              <w:t xml:space="preserve">Điều hoà không khí : giải </w:t>
            </w:r>
            <w:r w:rsidRPr="00761957">
              <w:rPr>
                <w:rFonts w:ascii="Times New Roman" w:hAnsi="Times New Roman" w:cs="Times New Roman"/>
                <w:sz w:val="26"/>
                <w:szCs w:val="26"/>
                <w:lang w:val="vi-VN"/>
              </w:rPr>
              <w:t>phóng ôxi, hấp thụ CO</w:t>
            </w:r>
            <w:r w:rsidRPr="00761957">
              <w:rPr>
                <w:rFonts w:ascii="Times New Roman" w:hAnsi="Times New Roman" w:cs="Times New Roman"/>
                <w:sz w:val="26"/>
                <w:szCs w:val="26"/>
                <w:vertAlign w:val="subscript"/>
                <w:lang w:val="fr-FR"/>
              </w:rPr>
              <w:t>2</w:t>
            </w:r>
            <w:r w:rsidRPr="00761957">
              <w:rPr>
                <w:rFonts w:ascii="Times New Roman" w:hAnsi="Times New Roman" w:cs="Times New Roman"/>
                <w:sz w:val="26"/>
                <w:szCs w:val="26"/>
                <w:lang w:val="fr-FR"/>
              </w:rPr>
              <w:t xml:space="preserve"> ngăn chặn hiệu ứng nhà kính</w:t>
            </w:r>
          </w:p>
        </w:tc>
        <w:tc>
          <w:tcPr>
            <w:tcW w:w="850" w:type="dxa"/>
          </w:tcPr>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0.75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0.25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0.25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0.25</w:t>
            </w:r>
          </w:p>
          <w:p w:rsidR="00A01BB7" w:rsidRPr="00761957" w:rsidRDefault="00A01BB7" w:rsidP="00A01BB7">
            <w:pPr>
              <w:rPr>
                <w:rFonts w:ascii="Times New Roman" w:hAnsi="Times New Roman" w:cs="Times New Roman"/>
                <w:sz w:val="26"/>
                <w:szCs w:val="26"/>
              </w:rPr>
            </w:pPr>
          </w:p>
        </w:tc>
      </w:tr>
      <w:tr w:rsidR="00A01BB7" w:rsidRPr="00761957" w:rsidTr="00A01BB7">
        <w:tc>
          <w:tcPr>
            <w:tcW w:w="1242" w:type="dxa"/>
          </w:tcPr>
          <w:p w:rsidR="00A01BB7" w:rsidRPr="00761957" w:rsidRDefault="00A01BB7" w:rsidP="00761957">
            <w:pPr>
              <w:rPr>
                <w:rFonts w:ascii="Times New Roman" w:hAnsi="Times New Roman" w:cs="Times New Roman"/>
                <w:sz w:val="26"/>
                <w:szCs w:val="26"/>
              </w:rPr>
            </w:pPr>
            <w:r>
              <w:rPr>
                <w:rFonts w:ascii="Times New Roman" w:hAnsi="Times New Roman" w:cs="Times New Roman"/>
                <w:sz w:val="26"/>
                <w:szCs w:val="26"/>
              </w:rPr>
              <w:t>6</w:t>
            </w:r>
          </w:p>
        </w:tc>
        <w:tc>
          <w:tcPr>
            <w:tcW w:w="7797" w:type="dxa"/>
          </w:tcPr>
          <w:p w:rsidR="00A01BB7" w:rsidRPr="00761957" w:rsidRDefault="00A01BB7" w:rsidP="00A01BB7">
            <w:pPr>
              <w:numPr>
                <w:ilvl w:val="0"/>
                <w:numId w:val="3"/>
              </w:numPr>
              <w:tabs>
                <w:tab w:val="left" w:pos="284"/>
              </w:tabs>
              <w:ind w:left="522" w:hanging="540"/>
              <w:rPr>
                <w:rFonts w:ascii="Times New Roman" w:hAnsi="Times New Roman" w:cs="Times New Roman"/>
                <w:spacing w:val="6"/>
                <w:sz w:val="26"/>
                <w:szCs w:val="26"/>
                <w:lang w:val="de-DE" w:eastAsia="zh-CN"/>
              </w:rPr>
            </w:pPr>
            <w:r w:rsidRPr="00761957">
              <w:rPr>
                <w:rFonts w:ascii="Times New Roman" w:hAnsi="Times New Roman" w:cs="Times New Roman"/>
                <w:sz w:val="26"/>
                <w:szCs w:val="26"/>
                <w:lang w:val="fr-FR"/>
              </w:rPr>
              <w:t>Vai tro</w:t>
            </w:r>
            <w:r w:rsidRPr="00761957">
              <w:rPr>
                <w:rFonts w:ascii="Times New Roman" w:hAnsi="Times New Roman" w:cs="Times New Roman"/>
                <w:sz w:val="26"/>
                <w:szCs w:val="26"/>
                <w:lang w:val="vi-VN"/>
              </w:rPr>
              <w:t>̀ của diệp lục:</w:t>
            </w:r>
            <w:r w:rsidRPr="00761957">
              <w:rPr>
                <w:rFonts w:ascii="Times New Roman" w:hAnsi="Times New Roman" w:cs="Times New Roman"/>
                <w:sz w:val="26"/>
                <w:szCs w:val="26"/>
              </w:rPr>
              <w:t xml:space="preserve"> </w:t>
            </w:r>
            <w:r w:rsidRPr="00761957">
              <w:rPr>
                <w:rFonts w:ascii="Times New Roman" w:hAnsi="Times New Roman" w:cs="Times New Roman"/>
                <w:sz w:val="26"/>
                <w:szCs w:val="26"/>
                <w:lang w:val="vi-VN"/>
              </w:rPr>
              <w:t>Hấp thụ và chuyển hóa năng lượng quang năng thành hóa năng  trong ATP và NADPH</w:t>
            </w:r>
          </w:p>
          <w:p w:rsidR="00A01BB7" w:rsidRPr="00761957" w:rsidRDefault="00A01BB7" w:rsidP="00A01BB7">
            <w:pPr>
              <w:tabs>
                <w:tab w:val="left" w:pos="284"/>
              </w:tabs>
              <w:ind w:left="720"/>
              <w:rPr>
                <w:rFonts w:ascii="Times New Roman" w:hAnsi="Times New Roman" w:cs="Times New Roman"/>
                <w:spacing w:val="6"/>
                <w:sz w:val="26"/>
                <w:szCs w:val="26"/>
                <w:lang w:val="de-DE" w:eastAsia="zh-CN"/>
              </w:rPr>
            </w:pPr>
            <w:r w:rsidRPr="00761957">
              <w:rPr>
                <w:rFonts w:ascii="Times New Roman" w:hAnsi="Times New Roman" w:cs="Times New Roman"/>
                <w:sz w:val="26"/>
                <w:szCs w:val="26"/>
              </w:rPr>
              <w:t>*</w:t>
            </w:r>
            <w:r w:rsidRPr="00761957">
              <w:rPr>
                <w:rFonts w:ascii="Times New Roman" w:hAnsi="Times New Roman" w:cs="Times New Roman"/>
                <w:spacing w:val="6"/>
                <w:sz w:val="26"/>
                <w:szCs w:val="26"/>
                <w:lang w:val="de-DE" w:eastAsia="zh-CN"/>
              </w:rPr>
              <w:t xml:space="preserve"> Chỉ diệp lục a (P680 và P700) ở trung tâm phả</w:t>
            </w:r>
            <w:r>
              <w:rPr>
                <w:rFonts w:ascii="Times New Roman" w:hAnsi="Times New Roman" w:cs="Times New Roman"/>
                <w:spacing w:val="6"/>
                <w:sz w:val="26"/>
                <w:szCs w:val="26"/>
                <w:lang w:val="de-DE" w:eastAsia="zh-CN"/>
              </w:rPr>
              <w:t>n</w:t>
            </w:r>
            <w:r w:rsidRPr="00761957">
              <w:rPr>
                <w:rFonts w:ascii="Times New Roman" w:hAnsi="Times New Roman" w:cs="Times New Roman"/>
                <w:spacing w:val="6"/>
                <w:sz w:val="26"/>
                <w:szCs w:val="26"/>
                <w:lang w:val="de-DE" w:eastAsia="zh-CN"/>
              </w:rPr>
              <w:t xml:space="preserve"> ứng mới trực tiếp tham gia vào chuyển hoá năng lượng.</w:t>
            </w:r>
          </w:p>
          <w:p w:rsidR="00A01BB7" w:rsidRPr="00761957" w:rsidRDefault="00A01BB7" w:rsidP="00A01BB7">
            <w:pPr>
              <w:pStyle w:val="ListParagraph"/>
              <w:numPr>
                <w:ilvl w:val="0"/>
                <w:numId w:val="3"/>
              </w:numPr>
              <w:ind w:left="252"/>
              <w:rPr>
                <w:rFonts w:ascii="Times New Roman" w:hAnsi="Times New Roman" w:cs="Times New Roman"/>
                <w:sz w:val="26"/>
                <w:szCs w:val="26"/>
              </w:rPr>
            </w:pPr>
            <w:r w:rsidRPr="00761957">
              <w:rPr>
                <w:rFonts w:ascii="Times New Roman" w:hAnsi="Times New Roman" w:cs="Times New Roman"/>
                <w:sz w:val="26"/>
                <w:szCs w:val="26"/>
                <w:lang w:val="fr-FR"/>
              </w:rPr>
              <w:t>Vai trò của carôtenôit hấp thụ và chuyển năng lượng cho diệp lục theo sơ đồ:</w:t>
            </w:r>
            <w:r>
              <w:rPr>
                <w:rFonts w:ascii="Times New Roman" w:hAnsi="Times New Roman" w:cs="Times New Roman"/>
                <w:sz w:val="26"/>
                <w:szCs w:val="26"/>
                <w:lang w:val="fr-FR"/>
              </w:rPr>
              <w:t>/</w:t>
            </w:r>
            <w:r w:rsidRPr="00761957">
              <w:rPr>
                <w:rFonts w:ascii="Times New Roman" w:hAnsi="Times New Roman" w:cs="Times New Roman"/>
                <w:sz w:val="26"/>
                <w:szCs w:val="26"/>
                <w:lang w:val="fr-FR"/>
              </w:rPr>
              <w:t xml:space="preserve"> carôtenôit</w:t>
            </w:r>
            <w:r w:rsidRPr="00761957">
              <w:rPr>
                <w:lang w:val="fr-FR"/>
              </w:rPr>
              <w:sym w:font="Wingdings 3" w:char="0022"/>
            </w:r>
            <w:r w:rsidRPr="00761957">
              <w:rPr>
                <w:rFonts w:ascii="Times New Roman" w:hAnsi="Times New Roman" w:cs="Times New Roman"/>
                <w:sz w:val="26"/>
                <w:szCs w:val="26"/>
                <w:lang w:val="fr-FR"/>
              </w:rPr>
              <w:t xml:space="preserve">diệp lục b </w:t>
            </w:r>
            <w:r w:rsidRPr="00761957">
              <w:rPr>
                <w:lang w:val="fr-FR"/>
              </w:rPr>
              <w:sym w:font="Wingdings 3" w:char="0022"/>
            </w:r>
            <w:r w:rsidRPr="00761957">
              <w:rPr>
                <w:rFonts w:ascii="Times New Roman" w:hAnsi="Times New Roman" w:cs="Times New Roman"/>
                <w:sz w:val="26"/>
                <w:szCs w:val="26"/>
                <w:lang w:val="fr-FR"/>
              </w:rPr>
              <w:t xml:space="preserve">diệp lục a </w:t>
            </w:r>
            <w:r w:rsidRPr="00761957">
              <w:rPr>
                <w:lang w:val="fr-FR"/>
              </w:rPr>
              <w:sym w:font="Wingdings 3" w:char="0022"/>
            </w:r>
            <w:r w:rsidRPr="00761957">
              <w:rPr>
                <w:rFonts w:ascii="Times New Roman" w:hAnsi="Times New Roman" w:cs="Times New Roman"/>
                <w:sz w:val="26"/>
                <w:szCs w:val="26"/>
                <w:lang w:val="fr-FR"/>
              </w:rPr>
              <w:t>diệp lục a ở trung tâm phản ứng</w:t>
            </w:r>
            <w:r w:rsidRPr="00761957">
              <w:rPr>
                <w:rFonts w:ascii="Times New Roman" w:hAnsi="Times New Roman" w:cs="Times New Roman"/>
                <w:spacing w:val="6"/>
                <w:sz w:val="26"/>
                <w:szCs w:val="26"/>
                <w:lang w:val="de-DE" w:eastAsia="zh-CN"/>
              </w:rPr>
              <w:t xml:space="preserve"> </w:t>
            </w:r>
          </w:p>
        </w:tc>
        <w:tc>
          <w:tcPr>
            <w:tcW w:w="850" w:type="dxa"/>
          </w:tcPr>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r>
              <w:rPr>
                <w:rFonts w:ascii="Times New Roman" w:hAnsi="Times New Roman" w:cs="Times New Roman"/>
                <w:sz w:val="26"/>
                <w:szCs w:val="26"/>
              </w:rPr>
              <w:t>0.5</w:t>
            </w: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Default="00A01BB7" w:rsidP="00A01BB7">
            <w:pPr>
              <w:rPr>
                <w:rFonts w:ascii="Times New Roman" w:hAnsi="Times New Roman" w:cs="Times New Roman"/>
                <w:sz w:val="26"/>
                <w:szCs w:val="26"/>
              </w:rPr>
            </w:pPr>
          </w:p>
          <w:p w:rsidR="00A01BB7" w:rsidRPr="00761957" w:rsidRDefault="00A01BB7" w:rsidP="00A01BB7">
            <w:pPr>
              <w:rPr>
                <w:rFonts w:ascii="Times New Roman" w:hAnsi="Times New Roman" w:cs="Times New Roman"/>
                <w:sz w:val="26"/>
                <w:szCs w:val="26"/>
              </w:rPr>
            </w:pPr>
            <w:r>
              <w:rPr>
                <w:rFonts w:ascii="Times New Roman" w:hAnsi="Times New Roman" w:cs="Times New Roman"/>
                <w:sz w:val="26"/>
                <w:szCs w:val="26"/>
              </w:rPr>
              <w:t>1.0</w:t>
            </w:r>
          </w:p>
        </w:tc>
      </w:tr>
    </w:tbl>
    <w:p w:rsidR="00DC0BFB" w:rsidRPr="00761957" w:rsidRDefault="00DC0BFB" w:rsidP="00A01BB7">
      <w:pPr>
        <w:rPr>
          <w:rFonts w:ascii="Times New Roman" w:hAnsi="Times New Roman" w:cs="Times New Roman"/>
          <w:sz w:val="26"/>
          <w:szCs w:val="26"/>
        </w:rPr>
      </w:pPr>
    </w:p>
    <w:sectPr w:rsidR="00DC0BFB" w:rsidRPr="00761957" w:rsidSect="00137F90">
      <w:pgSz w:w="11907" w:h="16839" w:code="9"/>
      <w:pgMar w:top="568" w:right="70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587"/>
    <w:multiLevelType w:val="hybridMultilevel"/>
    <w:tmpl w:val="83C4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27E32"/>
    <w:multiLevelType w:val="hybridMultilevel"/>
    <w:tmpl w:val="A770E7DA"/>
    <w:lvl w:ilvl="0" w:tplc="E8D017BA">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13AE0"/>
    <w:multiLevelType w:val="hybridMultilevel"/>
    <w:tmpl w:val="7010964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60416"/>
    <w:multiLevelType w:val="hybridMultilevel"/>
    <w:tmpl w:val="E3A6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1003E"/>
    <w:multiLevelType w:val="hybridMultilevel"/>
    <w:tmpl w:val="F4C496A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DA5609"/>
    <w:multiLevelType w:val="hybridMultilevel"/>
    <w:tmpl w:val="5448E5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C6"/>
    <w:rsid w:val="00137F90"/>
    <w:rsid w:val="002F23F3"/>
    <w:rsid w:val="003100AC"/>
    <w:rsid w:val="0037547E"/>
    <w:rsid w:val="004802E1"/>
    <w:rsid w:val="004F4852"/>
    <w:rsid w:val="006826C6"/>
    <w:rsid w:val="00721177"/>
    <w:rsid w:val="00761957"/>
    <w:rsid w:val="007F7B22"/>
    <w:rsid w:val="00A01BB7"/>
    <w:rsid w:val="00AA01E8"/>
    <w:rsid w:val="00CD7990"/>
    <w:rsid w:val="00DC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PHT</cp:lastModifiedBy>
  <cp:revision>3</cp:revision>
  <cp:lastPrinted>2018-11-24T04:09:00Z</cp:lastPrinted>
  <dcterms:created xsi:type="dcterms:W3CDTF">2018-11-24T04:08:00Z</dcterms:created>
  <dcterms:modified xsi:type="dcterms:W3CDTF">2018-11-24T04:09:00Z</dcterms:modified>
</cp:coreProperties>
</file>